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8E" w:rsidRDefault="0065268E" w:rsidP="008518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Консультация для воспитателей на тему: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«</w:t>
      </w: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Здоровьесберегающие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технологии в ДОУ».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65268E" w:rsidRDefault="003B0AF6" w:rsidP="008518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Воспитатель Черниговская.Е.А</w:t>
      </w: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</w:p>
    <w:p w:rsidR="0065268E" w:rsidRDefault="0065268E" w:rsidP="006526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последние годы все чаще поднимается вопрос о значимости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здоровьесберегающих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технологий в образовательном процессе.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Что такое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здоровьесберегающие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технологии? Это многие из знакомых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большинству технолого-педагогических приемов и методов работы,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технологий. Подходов к реализации различных проблем плюс постоянное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стремление самого педагога к самосовершенствованию. Это система,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создающая максимально возможные условия для сохранения, укрепления и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развития духовного, эмоционального, интеллектуального, личностного и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физического здоровья всех субъектов образовательного процесса.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Актуальными проблемами детского здоровья сегодня являются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гиподинамия (нарушение функций опорно-двигательного аппарата,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кровообращения, дыхания, пищеварения) детские стрессы (нервные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расстройства вследствие отрицательной психологической обстановки в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семье, излишнего шума и нервности в детском коллективе) тревожность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(недостаток эмоциональной поддержки в детском саду и семье, недостаток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информации). Физическое и психологическое здоровье взрослых участников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педагогического процесса в ДОУ также значительно ухудшилось в последнее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время. В связи с этим в ДОУ необходимо уделить особое внимание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воспитанию физически здорового и социально адаптированного ребенка,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обеспечению его психического благополучия, а также формированию у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дошкольника ответственности за свое здоровье. Кроме того, важно</w:t>
      </w:r>
    </w:p>
    <w:p w:rsidR="0065268E" w:rsidRDefault="0085188A" w:rsidP="008518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5268E">
        <w:rPr>
          <w:rFonts w:ascii="TimesNewRomanPSMT" w:hAnsi="TimesNewRomanPSMT" w:cs="TimesNewRomanPSMT"/>
          <w:sz w:val="28"/>
          <w:szCs w:val="28"/>
        </w:rPr>
        <w:t>способствовать развитию культуры здоровья педагогов ДОУ, в том числе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5268E">
        <w:rPr>
          <w:rFonts w:ascii="TimesNewRomanPSMT" w:hAnsi="TimesNewRomanPSMT" w:cs="TimesNewRomanPSMT"/>
          <w:sz w:val="28"/>
          <w:szCs w:val="28"/>
        </w:rPr>
        <w:t>культуры профессионального здоровья, развитию потребности к здоровому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5268E">
        <w:rPr>
          <w:rFonts w:ascii="TimesNewRomanPSMT" w:hAnsi="TimesNewRomanPSMT" w:cs="TimesNewRomanPSMT"/>
          <w:sz w:val="28"/>
          <w:szCs w:val="28"/>
        </w:rPr>
        <w:t>образу жизни.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Для создания целостной системы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здоровьесбережения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детей очень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важным является организация двигательной развивающей среды в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дошкольном учреждении.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Создание системы физкультурных и коррекционно-оздоровительных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мероприятий помогает создать процесс формирования здоровья радостным: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без радости невозможна гармония здорового тела и здорового духа. Задача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укрепления и сохранения здоровья воспитанников решается через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использование разнообразных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здоровьесберегающих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средств и методов.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Физкультурно-оздоровительная работа с детьми осуществляется через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различные типы специально организованных видов деятельности, где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применяются личностно-развивающие технологии, интегрированной фор</w:t>
      </w:r>
      <w:r w:rsidR="0085188A">
        <w:rPr>
          <w:rFonts w:ascii="TimesNewRomanPSMT" w:hAnsi="TimesNewRomanPSMT" w:cs="TimesNewRomanPSMT"/>
          <w:sz w:val="28"/>
          <w:szCs w:val="28"/>
        </w:rPr>
        <w:t>м</w:t>
      </w:r>
      <w:r>
        <w:rPr>
          <w:rFonts w:ascii="TimesNewRomanPSMT" w:hAnsi="TimesNewRomanPSMT" w:cs="TimesNewRomanPSMT"/>
          <w:sz w:val="28"/>
          <w:szCs w:val="28"/>
        </w:rPr>
        <w:t>ы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организации двигательной активности.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К основным направлениям оздоровительной деятельности в детском саду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относится: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организацию санитарно-эпидемиологического режима и создание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гигиенических условий жизнедеятельности детей;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организацию здорового сбалансированного питания;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обеспечение психологической безопасности детей во время пребывания их в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детском саду;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организацию лечебно-профилактической работы с детьми и сотрудниками;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физическое воспитание детей.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Признаки здоровья.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Специфическая и неспецифическая устойчивость к действиям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повреждающих факторов.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Показатели роста и развития.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Функциональное состояние и резервные возможности организма.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Наличие и уровень какого-либо заболевания или дефекта развития.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Здоровье зависит от следующих факторов: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наследственные факторы.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условия внешней среды.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системы здравоохранения.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образа жизни самого человека.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Работа по физическому воспитанию в детском саду строится на основе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диагностики. Результаты заносятся в карту развития ребёнка, и используется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специалистами при планировании работы с детьми. Большое внимание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уделяется воспитанию устойчивого интереса у детей к спорту и физической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культуре, расширению творческого потенциала педагогов и родителей в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процессе организации игр и прогулок с детьми с позиций физического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развития.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Наиболее эффективными формами оздоровления являются: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утренняя гимнастика;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физкультминутки, динамические паузы;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обеспечение условий для реализации двигательной активности детей в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течение дня;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физкультурные занятия, прогулки;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совместные досуги с родителями;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спортивные праздники и развлечения.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Вся физкультурно-оздоровительная работа в детском саду строится с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учётом структуры усовершенствованного двигательного режима для детей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каждого возраста.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Организованной формой в этом двигательном режиме являются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физкультурные занятия. При проведении занятий педагог по физкультуре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использует как традиционные, так и нетрадиционные </w:t>
      </w:r>
      <w:r>
        <w:rPr>
          <w:rFonts w:ascii="TimesNewRomanPSMT" w:hAnsi="TimesNewRomanPSMT" w:cs="TimesNewRomanPSMT"/>
          <w:sz w:val="28"/>
          <w:szCs w:val="28"/>
        </w:rPr>
        <w:lastRenderedPageBreak/>
        <w:t>формы: сюжетные,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тренировочные, контрольные, комплексные, игры-эстафеты и др.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Используется принцип чередования активной деятельности с упражнениями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 дыхание, релаксацию.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Система оздоровительной работы включает в себя: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психологическое сопровождение развития;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разнообразные виды организации режима двигательной активности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ребёнка;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систему работы с детьми по формированию основ гигиенических знаний и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здорового образа жизни;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организацию здорового питания;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оздоровительное и лечебно-профилактическое сопровождение.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Здоровый ребенок - практически достижимая норма детского развития.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Оздоровление - не совокупность лечебно-профилактических мер, а форма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развития психофизических возможностей детей.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Взаимодействие ДОУ с семьей по вопросам охраны и укрепления здоровья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детей включает в себя: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информационные стенды для родителей; освещающие вопросы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оздоровления без лекарств (комплексы упражнений для профилактики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нарушений опорно-двигательного аппарата, органов зрения, для развития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общей и мелкой моторики, пальчиковые игры;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информационные стенды медицинских работников о медицинской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профилактической работе с детьми в дошкольном учреждении;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• приобщение родителей к участию в физкультурно-массовых мероприятиях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ДОУ (соревнования, спортивные праздники, дни открытых дверей, Дни и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Недели здоровья, и др.)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;</w:t>
      </w:r>
      <w:proofErr w:type="gramEnd"/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• консультации, беседы с родителями по вопросам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здоровьесбережения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</w:t>
      </w:r>
    </w:p>
    <w:p w:rsidR="0065268E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Дошкольное учреждение является центром пропаганды здорового образа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жизни, воспитания культуры семьи, формирования у родителей знаний,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умений, навыков по различным аспектам сохранения и укрепления здоровья,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как детей, так и взрослых. И только при условии реализации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преемственности физкультурно-оздоровительной работы в ДОУ и семье,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совместной целенаправленной деятельности родителей и педагогов будет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обеспечена положительная динамика показателей здоровья детей и их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ориентацию на здоровый образ жизни. Сохранение и укрепление здоровья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воспитанников – одна из основных задач детского сада.</w:t>
      </w:r>
    </w:p>
    <w:p w:rsidR="00B760A9" w:rsidRPr="0085188A" w:rsidRDefault="0065268E" w:rsidP="008518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Здоровьесберегающий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педагогический процесс ДОУ - в широком смысле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слова - процесс воспитания и обучения детей дошкольного возраста в режиме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здоровьесбережения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здоровьеобогащения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>; процесс, направленный на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обеспечение физического, психического и социального благополучия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ребенка.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Здоровьесбережение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lastRenderedPageBreak/>
        <w:t>здоровьеобогащение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- важнейшие условия</w:t>
      </w:r>
      <w:r w:rsidR="008518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организации педагогического процесса в ДОУ.</w:t>
      </w:r>
    </w:p>
    <w:sectPr w:rsidR="00B760A9" w:rsidRPr="0085188A" w:rsidSect="00851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268E"/>
    <w:rsid w:val="003B0AF6"/>
    <w:rsid w:val="0065268E"/>
    <w:rsid w:val="0085188A"/>
    <w:rsid w:val="00B7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985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</cp:lastModifiedBy>
  <cp:revision>7</cp:revision>
  <dcterms:created xsi:type="dcterms:W3CDTF">2020-02-25T14:14:00Z</dcterms:created>
  <dcterms:modified xsi:type="dcterms:W3CDTF">2023-03-17T06:03:00Z</dcterms:modified>
</cp:coreProperties>
</file>